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A810" w14:textId="7413A0EC" w:rsidR="00ED1A11" w:rsidRPr="00ED1A11" w:rsidRDefault="00ED1A11" w:rsidP="00334F71">
      <w:pPr>
        <w:rPr>
          <w:rFonts w:ascii="Arial" w:hAnsi="Arial" w:cs="Arial"/>
          <w:sz w:val="24"/>
          <w:szCs w:val="24"/>
        </w:rPr>
      </w:pPr>
      <w:bookmarkStart w:id="0" w:name="_Hlk166748814"/>
      <w:bookmarkEnd w:id="0"/>
      <w:r w:rsidRPr="00ED1A11">
        <w:rPr>
          <w:rFonts w:ascii="Arial" w:hAnsi="Arial" w:cs="Arial"/>
          <w:sz w:val="24"/>
          <w:szCs w:val="24"/>
        </w:rPr>
        <w:t xml:space="preserve">Subject: </w:t>
      </w:r>
      <w:bookmarkStart w:id="1" w:name="_Hlk168561718"/>
      <w:r w:rsidR="00777F39">
        <w:rPr>
          <w:rFonts w:ascii="Arial" w:hAnsi="Arial" w:cs="Arial"/>
          <w:sz w:val="24"/>
          <w:szCs w:val="24"/>
        </w:rPr>
        <w:t>S</w:t>
      </w:r>
      <w:r w:rsidR="00334F71" w:rsidRPr="00334F71">
        <w:rPr>
          <w:rFonts w:ascii="Arial" w:hAnsi="Arial" w:cs="Arial"/>
          <w:sz w:val="24"/>
          <w:szCs w:val="24"/>
        </w:rPr>
        <w:t xml:space="preserve">uccessful Payout via </w:t>
      </w:r>
      <w:proofErr w:type="spellStart"/>
      <w:r w:rsidR="00334F71" w:rsidRPr="00334F71">
        <w:rPr>
          <w:rFonts w:ascii="Arial" w:hAnsi="Arial" w:cs="Arial"/>
          <w:sz w:val="24"/>
          <w:szCs w:val="24"/>
        </w:rPr>
        <w:t>PayNow</w:t>
      </w:r>
      <w:proofErr w:type="spellEnd"/>
      <w:r w:rsidR="00334F71" w:rsidRPr="00334F71">
        <w:rPr>
          <w:rFonts w:ascii="Arial" w:hAnsi="Arial" w:cs="Arial"/>
          <w:sz w:val="24"/>
          <w:szCs w:val="24"/>
        </w:rPr>
        <w:t xml:space="preserve"> NRIC/FIN</w:t>
      </w:r>
      <w:bookmarkEnd w:id="1"/>
    </w:p>
    <w:p w14:paraId="5CA93BF6" w14:textId="429C4548" w:rsidR="00ED1A11" w:rsidRDefault="00D66E3A" w:rsidP="00ED1A1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E0A19F" wp14:editId="34EB5157">
            <wp:extent cx="5715000" cy="2076450"/>
            <wp:effectExtent l="0" t="0" r="0" b="0"/>
            <wp:docPr id="591765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930E" w14:textId="77777777" w:rsidR="00ED1A11" w:rsidRPr="00ED1A11" w:rsidRDefault="00ED1A11" w:rsidP="00ED1A11">
      <w:pPr>
        <w:spacing w:after="0"/>
        <w:rPr>
          <w:rFonts w:ascii="Arial" w:hAnsi="Arial" w:cs="Arial"/>
          <w:sz w:val="24"/>
          <w:szCs w:val="24"/>
        </w:rPr>
      </w:pPr>
    </w:p>
    <w:p w14:paraId="121D5277" w14:textId="77777777" w:rsidR="00630C39" w:rsidRPr="00630C39" w:rsidRDefault="00630C39" w:rsidP="00630C39">
      <w:pPr>
        <w:spacing w:after="0"/>
        <w:rPr>
          <w:rFonts w:ascii="Arial" w:hAnsi="Arial" w:cs="Arial"/>
          <w:sz w:val="24"/>
          <w:szCs w:val="24"/>
        </w:rPr>
      </w:pPr>
      <w:r w:rsidRPr="00630C39">
        <w:rPr>
          <w:rFonts w:ascii="Arial" w:hAnsi="Arial" w:cs="Arial"/>
          <w:sz w:val="24"/>
          <w:szCs w:val="24"/>
        </w:rPr>
        <w:t>Dear Customer,</w:t>
      </w:r>
    </w:p>
    <w:p w14:paraId="034B47CE" w14:textId="207B7ECE" w:rsidR="00777F39" w:rsidRPr="00777F39" w:rsidRDefault="00777F39" w:rsidP="00777F39">
      <w:pPr>
        <w:spacing w:after="0"/>
        <w:rPr>
          <w:rFonts w:ascii="Arial" w:hAnsi="Arial" w:cs="Arial"/>
          <w:sz w:val="24"/>
          <w:szCs w:val="24"/>
        </w:rPr>
      </w:pPr>
    </w:p>
    <w:p w14:paraId="7A0E69E5" w14:textId="77777777" w:rsidR="00777F39" w:rsidRPr="00777F39" w:rsidRDefault="00777F39" w:rsidP="00777F39">
      <w:pPr>
        <w:spacing w:after="0"/>
        <w:rPr>
          <w:rFonts w:ascii="Arial" w:hAnsi="Arial" w:cs="Arial"/>
          <w:sz w:val="24"/>
          <w:szCs w:val="24"/>
        </w:rPr>
      </w:pPr>
      <w:r w:rsidRPr="00777F39">
        <w:rPr>
          <w:rFonts w:ascii="Arial" w:hAnsi="Arial" w:cs="Arial"/>
          <w:sz w:val="24"/>
          <w:szCs w:val="24"/>
        </w:rPr>
        <w:t>Thank you for insuring with us at Income Insurance.</w:t>
      </w:r>
    </w:p>
    <w:p w14:paraId="16018203" w14:textId="77777777" w:rsidR="00777F39" w:rsidRPr="00777F39" w:rsidRDefault="00777F39" w:rsidP="00777F39">
      <w:pPr>
        <w:spacing w:after="0"/>
        <w:rPr>
          <w:rFonts w:ascii="Arial" w:hAnsi="Arial" w:cs="Arial"/>
          <w:sz w:val="24"/>
          <w:szCs w:val="24"/>
        </w:rPr>
      </w:pPr>
      <w:r w:rsidRPr="00777F39">
        <w:rPr>
          <w:rFonts w:ascii="Arial" w:hAnsi="Arial" w:cs="Arial"/>
          <w:sz w:val="24"/>
          <w:szCs w:val="24"/>
        </w:rPr>
        <w:t xml:space="preserve"> </w:t>
      </w:r>
    </w:p>
    <w:p w14:paraId="3ABF0499" w14:textId="52E57565" w:rsidR="00ED1A11" w:rsidRPr="00ED1A11" w:rsidRDefault="00777F39" w:rsidP="00777F39">
      <w:pPr>
        <w:spacing w:after="0"/>
        <w:rPr>
          <w:rFonts w:ascii="Arial" w:hAnsi="Arial" w:cs="Arial"/>
          <w:sz w:val="24"/>
          <w:szCs w:val="24"/>
        </w:rPr>
      </w:pPr>
      <w:r w:rsidRPr="00777F39">
        <w:rPr>
          <w:rFonts w:ascii="Arial" w:hAnsi="Arial" w:cs="Arial"/>
          <w:sz w:val="24"/>
          <w:szCs w:val="24"/>
        </w:rPr>
        <w:t xml:space="preserve">We are pleased to inform you that we have successfully credited the payout for your &lt;payment type&gt; &lt;policy no&gt; via </w:t>
      </w:r>
      <w:proofErr w:type="spellStart"/>
      <w:r w:rsidRPr="00777F39">
        <w:rPr>
          <w:rFonts w:ascii="Arial" w:hAnsi="Arial" w:cs="Arial"/>
          <w:sz w:val="24"/>
          <w:szCs w:val="24"/>
        </w:rPr>
        <w:t>PayNow</w:t>
      </w:r>
      <w:proofErr w:type="spellEnd"/>
      <w:r w:rsidRPr="00777F39">
        <w:rPr>
          <w:rFonts w:ascii="Arial" w:hAnsi="Arial" w:cs="Arial"/>
          <w:sz w:val="24"/>
          <w:szCs w:val="24"/>
        </w:rPr>
        <w:t xml:space="preserve"> &lt;proxy type&gt;.</w:t>
      </w:r>
    </w:p>
    <w:p w14:paraId="35F1DF6C" w14:textId="77777777" w:rsidR="00ED1A11" w:rsidRDefault="00ED1A11" w:rsidP="00ED1A11">
      <w:pPr>
        <w:spacing w:after="0"/>
        <w:rPr>
          <w:rFonts w:ascii="Arial" w:hAnsi="Arial" w:cs="Arial"/>
          <w:sz w:val="24"/>
          <w:szCs w:val="24"/>
        </w:rPr>
      </w:pPr>
    </w:p>
    <w:p w14:paraId="64C293BE" w14:textId="71FD291F" w:rsidR="00EE5857" w:rsidRDefault="00EE5857" w:rsidP="00ED1A11">
      <w:pPr>
        <w:spacing w:after="0"/>
        <w:rPr>
          <w:rFonts w:ascii="Arial" w:hAnsi="Arial" w:cs="Arial"/>
          <w:sz w:val="24"/>
          <w:szCs w:val="24"/>
        </w:rPr>
      </w:pPr>
      <w:r w:rsidRPr="00EE5857">
        <w:rPr>
          <w:rFonts w:ascii="Arial" w:hAnsi="Arial" w:cs="Arial"/>
          <w:sz w:val="24"/>
          <w:szCs w:val="24"/>
        </w:rPr>
        <w:t xml:space="preserve">Stay informed on insurance matters by updating your contact details on </w:t>
      </w:r>
      <w:hyperlink r:id="rId6" w:history="1">
        <w:r w:rsidRPr="00EE5857">
          <w:rPr>
            <w:rStyle w:val="Hyperlink"/>
            <w:rFonts w:ascii="Arial" w:hAnsi="Arial" w:cs="Arial"/>
            <w:color w:val="ED7D31" w:themeColor="accent2"/>
            <w:sz w:val="24"/>
            <w:szCs w:val="24"/>
            <w:u w:val="none"/>
          </w:rPr>
          <w:t>My Income customer portal</w:t>
        </w:r>
      </w:hyperlink>
      <w:r w:rsidRPr="00EE5857">
        <w:rPr>
          <w:rFonts w:ascii="Arial" w:hAnsi="Arial" w:cs="Arial"/>
          <w:sz w:val="24"/>
          <w:szCs w:val="24"/>
        </w:rPr>
        <w:t xml:space="preserve"> or My Income app.</w:t>
      </w:r>
    </w:p>
    <w:p w14:paraId="00271C44" w14:textId="77777777" w:rsidR="00EE5857" w:rsidRPr="00ED1A11" w:rsidRDefault="00EE5857" w:rsidP="00ED1A11">
      <w:pPr>
        <w:spacing w:after="0"/>
        <w:rPr>
          <w:rFonts w:ascii="Arial" w:hAnsi="Arial" w:cs="Arial"/>
          <w:sz w:val="24"/>
          <w:szCs w:val="24"/>
        </w:rPr>
      </w:pPr>
    </w:p>
    <w:p w14:paraId="1B14F021" w14:textId="3494DB35" w:rsidR="00ED1A11" w:rsidRPr="00ED1A11" w:rsidRDefault="00ED1A11" w:rsidP="00ED1A11">
      <w:pPr>
        <w:spacing w:after="0"/>
        <w:rPr>
          <w:rFonts w:ascii="Arial" w:hAnsi="Arial" w:cs="Arial"/>
          <w:sz w:val="24"/>
          <w:szCs w:val="24"/>
        </w:rPr>
      </w:pPr>
      <w:r w:rsidRPr="00ED1A11">
        <w:rPr>
          <w:rFonts w:ascii="Arial" w:hAnsi="Arial" w:cs="Arial"/>
          <w:sz w:val="24"/>
          <w:szCs w:val="24"/>
        </w:rPr>
        <w:t xml:space="preserve">Should you have further queries, we would be most happy to assist you via your preferred mode of contact at </w:t>
      </w:r>
      <w:hyperlink r:id="rId7" w:history="1">
        <w:r w:rsidRPr="00062108">
          <w:rPr>
            <w:rStyle w:val="Hyperlink"/>
            <w:rFonts w:ascii="Arial" w:hAnsi="Arial" w:cs="Arial"/>
            <w:color w:val="ED7D31" w:themeColor="accent2"/>
            <w:sz w:val="24"/>
            <w:szCs w:val="24"/>
            <w:u w:val="none"/>
          </w:rPr>
          <w:t>income.com.sg/contact-us</w:t>
        </w:r>
      </w:hyperlink>
      <w:r w:rsidRPr="00ED1A11">
        <w:rPr>
          <w:rFonts w:ascii="Arial" w:hAnsi="Arial" w:cs="Arial"/>
          <w:sz w:val="24"/>
          <w:szCs w:val="24"/>
        </w:rPr>
        <w:t>.</w:t>
      </w:r>
    </w:p>
    <w:p w14:paraId="0D4CD6D1" w14:textId="77777777" w:rsidR="00ED1A11" w:rsidRDefault="00ED1A11" w:rsidP="00ED1A11">
      <w:pPr>
        <w:spacing w:after="0"/>
      </w:pPr>
    </w:p>
    <w:p w14:paraId="2D0DB2BF" w14:textId="77777777" w:rsidR="00ED1A11" w:rsidRPr="00ED1A11" w:rsidRDefault="00ED1A11" w:rsidP="00ED1A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  <w14:ligatures w14:val="none"/>
        </w:rPr>
      </w:pPr>
      <w:r w:rsidRPr="00ED1A11">
        <w:rPr>
          <w:rFonts w:ascii="Arial" w:eastAsia="Times New Roman" w:hAnsi="Arial" w:cs="Arial"/>
          <w:color w:val="606060"/>
          <w:sz w:val="24"/>
          <w:szCs w:val="24"/>
          <w:lang w:eastAsia="en-GB"/>
          <w14:ligatures w14:val="none"/>
        </w:rPr>
        <w:t>Sincerely,</w:t>
      </w:r>
    </w:p>
    <w:p w14:paraId="018F0B7A" w14:textId="77777777" w:rsidR="00ED1A11" w:rsidRPr="00ED1A11" w:rsidRDefault="00ED1A11" w:rsidP="00ED1A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  <w14:ligatures w14:val="none"/>
        </w:rPr>
      </w:pPr>
      <w:r w:rsidRPr="00ED1A11">
        <w:rPr>
          <w:rFonts w:ascii="Arial" w:eastAsia="Times New Roman" w:hAnsi="Arial" w:cs="Arial"/>
          <w:color w:val="000000"/>
          <w:sz w:val="21"/>
          <w:szCs w:val="21"/>
          <w:lang w:eastAsia="en-GB"/>
          <w14:ligatures w14:val="none"/>
        </w:rPr>
        <w:t> </w:t>
      </w:r>
    </w:p>
    <w:p w14:paraId="35ED5FD5" w14:textId="30F8B713" w:rsidR="008C4B33" w:rsidRDefault="00ED1A11" w:rsidP="00ED1A11">
      <w:pPr>
        <w:spacing w:after="0"/>
      </w:pPr>
      <w:r w:rsidRPr="00ED1A11">
        <w:rPr>
          <w:rFonts w:ascii="Arial" w:eastAsia="Times New Roman" w:hAnsi="Arial" w:cs="Arial"/>
          <w:b/>
          <w:bCs/>
          <w:color w:val="FF7600"/>
          <w:sz w:val="24"/>
          <w:szCs w:val="24"/>
          <w:lang w:eastAsia="en-GB"/>
          <w14:ligatures w14:val="none"/>
        </w:rPr>
        <w:t>Income</w:t>
      </w:r>
      <w:r>
        <w:rPr>
          <w:rFonts w:ascii="Arial" w:eastAsia="Times New Roman" w:hAnsi="Arial" w:cs="Arial"/>
          <w:b/>
          <w:bCs/>
          <w:color w:val="FF7600"/>
          <w:sz w:val="24"/>
          <w:szCs w:val="24"/>
          <w:lang w:eastAsia="en-GB"/>
          <w14:ligatures w14:val="none"/>
        </w:rPr>
        <w:t xml:space="preserve"> Insurance</w:t>
      </w:r>
      <w:r w:rsidRPr="00ED1A11">
        <w:rPr>
          <w:rFonts w:ascii="Arial" w:eastAsia="Times New Roman" w:hAnsi="Arial" w:cs="Arial"/>
          <w:color w:val="000000"/>
          <w:sz w:val="21"/>
          <w:szCs w:val="21"/>
          <w:lang w:eastAsia="en-GB"/>
          <w14:ligatures w14:val="none"/>
        </w:rPr>
        <w:br/>
      </w:r>
      <w:r w:rsidRPr="00ED1A11">
        <w:rPr>
          <w:rFonts w:ascii="Arial" w:eastAsia="Times New Roman" w:hAnsi="Arial" w:cs="Arial"/>
          <w:i/>
          <w:iCs/>
          <w:color w:val="AEAEAE"/>
          <w:sz w:val="24"/>
          <w:szCs w:val="24"/>
          <w:lang w:eastAsia="en-GB"/>
          <w14:ligatures w14:val="none"/>
        </w:rPr>
        <w:t>Financial planning, made yours</w:t>
      </w:r>
    </w:p>
    <w:sectPr w:rsidR="008C4B33" w:rsidSect="00ED1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1"/>
    <w:rsid w:val="00003662"/>
    <w:rsid w:val="00045F0D"/>
    <w:rsid w:val="00062108"/>
    <w:rsid w:val="002859C8"/>
    <w:rsid w:val="00297518"/>
    <w:rsid w:val="002E038F"/>
    <w:rsid w:val="0033194C"/>
    <w:rsid w:val="00334F71"/>
    <w:rsid w:val="0035506F"/>
    <w:rsid w:val="003A54F4"/>
    <w:rsid w:val="004979C9"/>
    <w:rsid w:val="00555925"/>
    <w:rsid w:val="00605A5B"/>
    <w:rsid w:val="00630C39"/>
    <w:rsid w:val="007012BC"/>
    <w:rsid w:val="00777F39"/>
    <w:rsid w:val="007E4856"/>
    <w:rsid w:val="008C4B33"/>
    <w:rsid w:val="009463A1"/>
    <w:rsid w:val="00B4410C"/>
    <w:rsid w:val="00BD11AC"/>
    <w:rsid w:val="00D66E3A"/>
    <w:rsid w:val="00E14BAB"/>
    <w:rsid w:val="00ED1A11"/>
    <w:rsid w:val="00EE5857"/>
    <w:rsid w:val="00F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0444"/>
  <w15:chartTrackingRefBased/>
  <w15:docId w15:val="{C5F80319-87F1-4CEC-84BA-03BB1C45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7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5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come.com.sg/contact-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e.income.com.s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28c94fa2-1ee3-4720-b7a1-bfd02f48b249</TitusGUID>
  <TitusMetadata xmlns="">eyJucyI6Imh0dHA6XC9cL3d3dy50aXR1cy5jb21cL25zXC9NYXJpb1RyaWFsIChQcm9mZXNzaW9uYWwgU2VydmljZXMgQVBBQykiLCJwcm9wcyI6W3sibiI6Ik5UVUNDbGFzc2lmaWNhdGlvbiIsInZhbHMiOlt7InZhbHVlIjoiUmVzdHJpY3RlZCJ9XX1dfQ==</TitusMetadata>
</titus>
</file>

<file path=customXml/itemProps1.xml><?xml version="1.0" encoding="utf-8"?>
<ds:datastoreItem xmlns:ds="http://schemas.openxmlformats.org/officeDocument/2006/customXml" ds:itemID="{7F65578F-B118-4415-8931-4B8E5FC336C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471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Ruiz</dc:creator>
  <cp:keywords>NTUCClassification=Restricted</cp:keywords>
  <dc:description/>
  <cp:lastModifiedBy>Roxane Ruiz</cp:lastModifiedBy>
  <cp:revision>8</cp:revision>
  <dcterms:created xsi:type="dcterms:W3CDTF">2024-06-06T02:16:00Z</dcterms:created>
  <dcterms:modified xsi:type="dcterms:W3CDTF">2024-07-03T08:07:00Z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28c94fa2-1ee3-4720-b7a1-bfd02f48b249</vt:lpwstr>
  </property>
  <property fmtid="{D5CDD505-2E9C-101B-9397-08002B2CF9AE}" pid="3" name="NTUCClassification">
    <vt:lpwstr>Restricted</vt:lpwstr>
  </property>
  <property fmtid="{D5CDD505-2E9C-101B-9397-08002B2CF9AE}" pid="4" name="NTUC_Document_Downgrade">
    <vt:lpwstr>False</vt:lpwstr>
  </property>
</Properties>
</file>